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Pr="00E61E30" w:rsidRDefault="00CE206A" w:rsidP="00CE206A">
      <w:pPr>
        <w:jc w:val="center"/>
        <w:rPr>
          <w:b/>
          <w:sz w:val="24"/>
          <w:szCs w:val="24"/>
        </w:rPr>
      </w:pPr>
      <w:r w:rsidRPr="00E61E30"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  <w:t>«Россия - моя история»</w:t>
      </w:r>
    </w:p>
    <w:p w:rsidR="00CE206A" w:rsidRPr="00E61E30" w:rsidRDefault="00CE206A">
      <w:pPr>
        <w:rPr>
          <w:sz w:val="24"/>
          <w:szCs w:val="24"/>
        </w:rPr>
      </w:pPr>
    </w:p>
    <w:p w:rsidR="00CE206A" w:rsidRPr="00E61E30" w:rsidRDefault="00CE206A" w:rsidP="00CE206A">
      <w:pPr>
        <w:ind w:firstLine="708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Россия - моя история - система </w:t>
      </w:r>
      <w:proofErr w:type="spellStart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мультимедийных</w:t>
      </w:r>
      <w:proofErr w:type="spellEnd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исторических парков, в которых </w:t>
      </w:r>
      <w:proofErr w:type="spellStart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панорамно</w:t>
      </w:r>
      <w:proofErr w:type="spellEnd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представлена вся история России с древнейших времен до наших дней. </w:t>
      </w:r>
      <w:proofErr w:type="gramStart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Уникальность исторического парка «Россия — Моя история» в том, что история Отечества дается здесь </w:t>
      </w:r>
      <w:proofErr w:type="spellStart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панорамно</w:t>
      </w:r>
      <w:proofErr w:type="spellEnd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и при помощи современных технологий — экспозиции включают в себя 900 единиц </w:t>
      </w:r>
      <w:proofErr w:type="spellStart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мультимедийной</w:t>
      </w:r>
      <w:proofErr w:type="spellEnd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техники, 11 кинозалов, 20 интерактивных 3-D-носителей с реконструкцией исторических событий, </w:t>
      </w:r>
      <w:proofErr w:type="spellStart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мультимедийные</w:t>
      </w:r>
      <w:proofErr w:type="spellEnd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карты, 20-метровый купол с </w:t>
      </w:r>
      <w:proofErr w:type="spellStart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видеопроекцией</w:t>
      </w:r>
      <w:proofErr w:type="spellEnd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интерактивные панорамы и декорации, 270 метров «живой ленты» истории.</w:t>
      </w:r>
      <w:proofErr w:type="gramEnd"/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У</w:t>
      </w:r>
      <w:r w:rsidR="00E61E30"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чащиеся 11</w:t>
      </w:r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класса под руководством классн</w:t>
      </w:r>
      <w:r w:rsidR="00E61E30"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ого руководителя Рачковой Вероники Игоревны </w:t>
      </w:r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4 октября</w:t>
      </w:r>
      <w:r w:rsidRPr="00E61E3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посетили  экспозицию исторического парка «Россия – моя история» в ОАО «Казанская ярмарка».</w:t>
      </w:r>
    </w:p>
    <w:p w:rsidR="00CE206A" w:rsidRPr="00E61E30" w:rsidRDefault="00CE206A" w:rsidP="00CE206A">
      <w:pPr>
        <w:ind w:firstLine="708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F96AA5" w:rsidRDefault="00F96AA5" w:rsidP="00CE206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F96AA5" w:rsidRDefault="00F96AA5" w:rsidP="00F96AA5">
      <w:pPr>
        <w:rPr>
          <w:rFonts w:ascii="Times New Roman" w:hAnsi="Times New Roman" w:cs="Times New Roman"/>
          <w:sz w:val="24"/>
          <w:szCs w:val="24"/>
        </w:rPr>
      </w:pPr>
    </w:p>
    <w:p w:rsidR="00CE206A" w:rsidRPr="00F96AA5" w:rsidRDefault="00F96AA5" w:rsidP="00F96AA5">
      <w:pPr>
        <w:tabs>
          <w:tab w:val="left" w:pos="383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6247"/>
            <wp:effectExtent l="19050" t="0" r="3175" b="0"/>
            <wp:docPr id="1" name="Рисунок 1" descr="C:\Users\galne\Desktop\PHOTO-2019-10-03-11-41-1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ne\Desktop\PHOTO-2019-10-03-11-41-18 (1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206A" w:rsidRPr="00F96AA5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E206A"/>
    <w:rsid w:val="00203B30"/>
    <w:rsid w:val="0035609D"/>
    <w:rsid w:val="00641FC3"/>
    <w:rsid w:val="008A3CB9"/>
    <w:rsid w:val="00C569E7"/>
    <w:rsid w:val="00CE206A"/>
    <w:rsid w:val="00E61E30"/>
    <w:rsid w:val="00F9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2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20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galnelson@mail.ru</cp:lastModifiedBy>
  <cp:revision>5</cp:revision>
  <dcterms:created xsi:type="dcterms:W3CDTF">2019-12-04T12:04:00Z</dcterms:created>
  <dcterms:modified xsi:type="dcterms:W3CDTF">2019-12-16T14:55:00Z</dcterms:modified>
</cp:coreProperties>
</file>